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207" w14:textId="77777777" w:rsidR="00170B0B" w:rsidRDefault="00000000">
      <w:pPr>
        <w:pStyle w:val="BodyText"/>
        <w:ind w:left="3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5DA4EC" wp14:editId="3A8CA85C">
            <wp:extent cx="1652091" cy="1176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1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39CB" w14:textId="77777777" w:rsidR="00170B0B" w:rsidRDefault="00170B0B">
      <w:pPr>
        <w:pStyle w:val="BodyText"/>
        <w:rPr>
          <w:rFonts w:ascii="Times New Roman"/>
          <w:sz w:val="28"/>
        </w:rPr>
      </w:pPr>
    </w:p>
    <w:p w14:paraId="051103E1" w14:textId="77777777" w:rsidR="00170B0B" w:rsidRDefault="00000000">
      <w:pPr>
        <w:pStyle w:val="Title"/>
      </w:pPr>
      <w:r>
        <w:t>Sports</w:t>
      </w:r>
      <w:r>
        <w:rPr>
          <w:spacing w:val="-2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Parks</w:t>
      </w:r>
      <w:r>
        <w:rPr>
          <w:spacing w:val="-1"/>
        </w:rPr>
        <w:t xml:space="preserve"> </w:t>
      </w:r>
      <w:r>
        <w:t>Lodging</w:t>
      </w:r>
      <w:r>
        <w:rPr>
          <w:spacing w:val="-8"/>
        </w:rPr>
        <w:t xml:space="preserve"> </w:t>
      </w:r>
      <w:r>
        <w:t>Policy</w:t>
      </w:r>
    </w:p>
    <w:p w14:paraId="78CE8E20" w14:textId="77777777" w:rsidR="00170B0B" w:rsidRDefault="00000000">
      <w:pPr>
        <w:pStyle w:val="Heading1"/>
        <w:spacing w:before="229"/>
        <w:ind w:left="503" w:right="541" w:hanging="3"/>
        <w:jc w:val="center"/>
      </w:pPr>
      <w:r>
        <w:rPr>
          <w:color w:val="262626"/>
        </w:rPr>
        <w:t>Sports Force Parks tournaments are STAY TO PLAY events.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In order to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participate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these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tournaments,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teams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are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required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book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lodging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through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Oakwood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Lodging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Group.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Please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read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this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policy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avoid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additional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fees.</w:t>
      </w:r>
    </w:p>
    <w:p w14:paraId="272F5517" w14:textId="77777777" w:rsidR="00170B0B" w:rsidRDefault="00170B0B">
      <w:pPr>
        <w:pStyle w:val="BodyText"/>
        <w:rPr>
          <w:rFonts w:ascii="Arial"/>
          <w:b/>
        </w:rPr>
      </w:pPr>
    </w:p>
    <w:p w14:paraId="5DE029BF" w14:textId="77777777" w:rsidR="00170B0B" w:rsidRDefault="00000000">
      <w:pPr>
        <w:pStyle w:val="BodyText"/>
        <w:spacing w:before="1"/>
        <w:ind w:left="320" w:right="415"/>
      </w:pPr>
      <w:r>
        <w:rPr>
          <w:color w:val="262626"/>
        </w:rPr>
        <w:t>Sports Force Parks at Cedar Point Sports Center has partnered with Oakwood Lodging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Group to assist with all of your tournament housing need. They are constantly working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to ensure that our teams receive the lowest rate online and have access to a wide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variety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of hotels/resorts in the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Sandusky area!</w:t>
      </w:r>
    </w:p>
    <w:p w14:paraId="7BAE6EC8" w14:textId="77777777" w:rsidR="00170B0B" w:rsidRDefault="00170B0B">
      <w:pPr>
        <w:pStyle w:val="BodyText"/>
        <w:spacing w:before="4"/>
      </w:pPr>
    </w:p>
    <w:p w14:paraId="6DDCEC29" w14:textId="77777777" w:rsidR="00170B0B" w:rsidRDefault="00000000">
      <w:pPr>
        <w:pStyle w:val="Heading1"/>
        <w:spacing w:line="237" w:lineRule="auto"/>
        <w:ind w:right="512"/>
      </w:pPr>
      <w:r>
        <w:rPr>
          <w:color w:val="262626"/>
        </w:rPr>
        <w:t>All rooms for Sports Force Parks tournaments MUST be booked using Oakwood</w:t>
      </w:r>
      <w:r>
        <w:rPr>
          <w:color w:val="262626"/>
          <w:spacing w:val="-65"/>
        </w:rPr>
        <w:t xml:space="preserve"> </w:t>
      </w:r>
      <w:r>
        <w:rPr>
          <w:color w:val="262626"/>
        </w:rPr>
        <w:t>Lodging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Group.</w:t>
      </w:r>
    </w:p>
    <w:p w14:paraId="4F5CC453" w14:textId="77777777" w:rsidR="00170B0B" w:rsidRDefault="00170B0B">
      <w:pPr>
        <w:pStyle w:val="BodyText"/>
        <w:spacing w:before="1"/>
        <w:rPr>
          <w:rFonts w:ascii="Arial"/>
          <w:b/>
        </w:rPr>
      </w:pPr>
    </w:p>
    <w:p w14:paraId="34E47F7E" w14:textId="77777777" w:rsidR="00170B0B" w:rsidRDefault="00000000">
      <w:pPr>
        <w:pStyle w:val="BodyText"/>
        <w:ind w:left="320" w:right="428"/>
      </w:pPr>
      <w:r>
        <w:rPr>
          <w:color w:val="262626"/>
        </w:rPr>
        <w:t>When your team has registered for a tournament, you can book your lodging by visiting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 xml:space="preserve">the </w:t>
      </w:r>
      <w:r>
        <w:rPr>
          <w:color w:val="0563C1"/>
          <w:u w:val="single" w:color="0563C1"/>
        </w:rPr>
        <w:t>Plan Your Trip</w:t>
      </w:r>
      <w:r>
        <w:rPr>
          <w:color w:val="0563C1"/>
        </w:rPr>
        <w:t xml:space="preserve"> </w:t>
      </w:r>
      <w:r>
        <w:rPr>
          <w:color w:val="262626"/>
        </w:rPr>
        <w:t>page, or by clicking the hotel options link for the specific tournament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your team is attending. After selecting your tournament, follow the instructions to book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your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group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block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individual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reservations.</w:t>
      </w:r>
    </w:p>
    <w:p w14:paraId="3CFBC85C" w14:textId="77777777" w:rsidR="00170B0B" w:rsidRDefault="00170B0B">
      <w:pPr>
        <w:pStyle w:val="BodyText"/>
        <w:spacing w:before="3"/>
      </w:pPr>
    </w:p>
    <w:p w14:paraId="2242451E" w14:textId="03F9AB39" w:rsidR="00170B0B" w:rsidRDefault="00000000">
      <w:pPr>
        <w:pStyle w:val="BodyText"/>
        <w:ind w:left="320" w:right="362"/>
      </w:pPr>
      <w:r>
        <w:rPr>
          <w:color w:val="262626"/>
        </w:rPr>
        <w:t>Any reservations booked through another 3rd party provider such as online booking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websites, travel agents, etc., </w:t>
      </w:r>
      <w:r>
        <w:rPr>
          <w:rFonts w:ascii="Arial"/>
          <w:b/>
          <w:color w:val="262626"/>
        </w:rPr>
        <w:t xml:space="preserve">WILL NOT </w:t>
      </w:r>
      <w:r>
        <w:rPr>
          <w:color w:val="262626"/>
        </w:rPr>
        <w:t>fulfill the lodging requirements and an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additional fee will be assessed upon team check-in. This fee will be $350 for weekend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tournaments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$</w:t>
      </w:r>
      <w:r w:rsidR="00557EB3">
        <w:rPr>
          <w:color w:val="262626"/>
        </w:rPr>
        <w:t>5</w:t>
      </w:r>
      <w:r>
        <w:rPr>
          <w:color w:val="262626"/>
        </w:rPr>
        <w:t>00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weeklong tournaments.</w:t>
      </w:r>
    </w:p>
    <w:p w14:paraId="6362659D" w14:textId="77777777" w:rsidR="00170B0B" w:rsidRDefault="00170B0B">
      <w:pPr>
        <w:pStyle w:val="BodyText"/>
        <w:spacing w:before="9"/>
        <w:rPr>
          <w:sz w:val="23"/>
        </w:rPr>
      </w:pPr>
    </w:p>
    <w:p w14:paraId="50E13072" w14:textId="77777777" w:rsidR="00170B0B" w:rsidRDefault="00000000">
      <w:pPr>
        <w:pStyle w:val="Heading1"/>
      </w:pPr>
      <w:r>
        <w:rPr>
          <w:color w:val="262626"/>
        </w:rPr>
        <w:t>Local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Teams</w:t>
      </w:r>
    </w:p>
    <w:p w14:paraId="6A0C5B48" w14:textId="77777777" w:rsidR="00170B0B" w:rsidRDefault="00000000">
      <w:pPr>
        <w:pStyle w:val="BodyText"/>
        <w:ind w:left="320" w:right="362"/>
      </w:pPr>
      <w:r>
        <w:rPr>
          <w:color w:val="262626"/>
        </w:rPr>
        <w:t>To verify lodging, team’s must fill out the accommodations form located under Event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Documents on each tournament page. Teams from the local area </w:t>
      </w:r>
      <w:r>
        <w:rPr>
          <w:rFonts w:ascii="Arial" w:hAnsi="Arial"/>
          <w:b/>
          <w:color w:val="262626"/>
        </w:rPr>
        <w:t xml:space="preserve">(within 60 miles) </w:t>
      </w:r>
      <w:r>
        <w:rPr>
          <w:color w:val="262626"/>
        </w:rPr>
        <w:t>are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not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required to stay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hotel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and can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choose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to commute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the park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each day.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We will</w:t>
      </w:r>
      <w:r>
        <w:rPr>
          <w:color w:val="262626"/>
          <w:spacing w:val="-64"/>
        </w:rPr>
        <w:t xml:space="preserve"> </w:t>
      </w:r>
      <w:r>
        <w:rPr>
          <w:color w:val="262626"/>
        </w:rPr>
        <w:t>use the Head Coach's address to determine this, and local teams must complete the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accommodations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form,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mark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they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are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local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team to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avoid an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additional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fee.</w:t>
      </w:r>
    </w:p>
    <w:p w14:paraId="7716B923" w14:textId="77777777" w:rsidR="00170B0B" w:rsidRDefault="00170B0B">
      <w:pPr>
        <w:pStyle w:val="BodyText"/>
        <w:spacing w:before="2"/>
      </w:pPr>
    </w:p>
    <w:p w14:paraId="3DC967B4" w14:textId="77777777" w:rsidR="00170B0B" w:rsidRDefault="00000000">
      <w:pPr>
        <w:pStyle w:val="Heading1"/>
        <w:spacing w:before="1" w:line="276" w:lineRule="exact"/>
      </w:pPr>
      <w:r>
        <w:rPr>
          <w:color w:val="262626"/>
        </w:rPr>
        <w:t>Alternative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Lodging</w:t>
      </w:r>
    </w:p>
    <w:p w14:paraId="7014A334" w14:textId="4AFE0342" w:rsidR="00170B0B" w:rsidRPr="00557EB3" w:rsidRDefault="00000000" w:rsidP="00557EB3">
      <w:pPr>
        <w:ind w:left="320" w:right="362"/>
        <w:rPr>
          <w:rFonts w:ascii="Arial"/>
          <w:b/>
          <w:sz w:val="24"/>
        </w:rPr>
      </w:pPr>
      <w:r>
        <w:rPr>
          <w:color w:val="262626"/>
          <w:sz w:val="24"/>
        </w:rPr>
        <w:t>Out-of-town teams that wish to stay outside of the Sports Force Parks hotel options,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such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as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campgrounds,</w:t>
      </w:r>
      <w:r>
        <w:rPr>
          <w:color w:val="262626"/>
          <w:spacing w:val="-1"/>
          <w:sz w:val="24"/>
        </w:rPr>
        <w:t xml:space="preserve"> </w:t>
      </w:r>
      <w:r w:rsidR="00557EB3">
        <w:rPr>
          <w:color w:val="262626"/>
          <w:sz w:val="24"/>
        </w:rPr>
        <w:t>RV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24"/>
        </w:rPr>
        <w:t>parks,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non-participating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hotels,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etc.,</w:t>
      </w:r>
      <w:r>
        <w:rPr>
          <w:color w:val="262626"/>
          <w:spacing w:val="-3"/>
          <w:sz w:val="24"/>
        </w:rPr>
        <w:t xml:space="preserve"> </w:t>
      </w:r>
      <w:r>
        <w:rPr>
          <w:color w:val="262626"/>
          <w:sz w:val="24"/>
        </w:rPr>
        <w:t>can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make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request</w:t>
      </w:r>
      <w:r>
        <w:rPr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to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z w:val="24"/>
        </w:rPr>
        <w:t>do</w:t>
      </w:r>
      <w:r>
        <w:rPr>
          <w:color w:val="262626"/>
          <w:spacing w:val="-64"/>
          <w:sz w:val="24"/>
        </w:rPr>
        <w:t xml:space="preserve"> </w:t>
      </w:r>
      <w:r>
        <w:rPr>
          <w:color w:val="262626"/>
          <w:sz w:val="24"/>
        </w:rPr>
        <w:t>so by contacting Sports Force Parks at (844) 737-2757.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However, </w:t>
      </w:r>
      <w:r>
        <w:rPr>
          <w:rFonts w:ascii="Arial"/>
          <w:b/>
          <w:color w:val="262626"/>
          <w:sz w:val="24"/>
        </w:rPr>
        <w:t>teams that choose</w:t>
      </w:r>
      <w:r>
        <w:rPr>
          <w:rFonts w:ascii="Arial"/>
          <w:b/>
          <w:color w:val="262626"/>
          <w:spacing w:val="1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to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do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so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will</w:t>
      </w:r>
      <w:r>
        <w:rPr>
          <w:rFonts w:ascii="Arial"/>
          <w:b/>
          <w:color w:val="262626"/>
          <w:spacing w:val="-2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be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assessed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a</w:t>
      </w:r>
      <w:r>
        <w:rPr>
          <w:rFonts w:ascii="Arial"/>
          <w:b/>
          <w:color w:val="262626"/>
          <w:spacing w:val="3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lodging</w:t>
      </w:r>
      <w:r>
        <w:rPr>
          <w:rFonts w:ascii="Arial"/>
          <w:b/>
          <w:color w:val="262626"/>
          <w:spacing w:val="5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fee</w:t>
      </w:r>
      <w:r>
        <w:rPr>
          <w:rFonts w:ascii="Arial"/>
          <w:b/>
          <w:color w:val="262626"/>
          <w:spacing w:val="3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of</w:t>
      </w:r>
      <w:r>
        <w:rPr>
          <w:rFonts w:ascii="Arial"/>
          <w:b/>
          <w:color w:val="262626"/>
          <w:spacing w:val="-1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$350</w:t>
      </w:r>
      <w:r>
        <w:rPr>
          <w:rFonts w:ascii="Arial"/>
          <w:b/>
          <w:color w:val="262626"/>
          <w:spacing w:val="3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for weekend</w:t>
      </w:r>
      <w:r>
        <w:rPr>
          <w:rFonts w:ascii="Arial"/>
          <w:b/>
          <w:color w:val="262626"/>
          <w:spacing w:val="-1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tournaments</w:t>
      </w:r>
      <w:r>
        <w:rPr>
          <w:rFonts w:ascii="Arial"/>
          <w:b/>
          <w:color w:val="262626"/>
          <w:spacing w:val="4"/>
          <w:sz w:val="24"/>
        </w:rPr>
        <w:t xml:space="preserve"> </w:t>
      </w:r>
      <w:r>
        <w:rPr>
          <w:rFonts w:ascii="Arial"/>
          <w:b/>
          <w:color w:val="262626"/>
          <w:sz w:val="24"/>
        </w:rPr>
        <w:t>or</w:t>
      </w:r>
      <w:r w:rsidR="00557EB3">
        <w:rPr>
          <w:rFonts w:ascii="Arial"/>
          <w:b/>
          <w:color w:val="262626"/>
          <w:sz w:val="24"/>
        </w:rPr>
        <w:t xml:space="preserve"> </w:t>
      </w:r>
      <w:r w:rsidRPr="00557EB3">
        <w:rPr>
          <w:rFonts w:ascii="Arial"/>
          <w:b/>
          <w:color w:val="262626"/>
          <w:sz w:val="24"/>
        </w:rPr>
        <w:t>$</w:t>
      </w:r>
      <w:r w:rsidR="00557EB3">
        <w:rPr>
          <w:rFonts w:ascii="Arial"/>
          <w:b/>
          <w:color w:val="262626"/>
          <w:sz w:val="24"/>
        </w:rPr>
        <w:t>500</w:t>
      </w:r>
      <w:r w:rsidRPr="00557EB3">
        <w:rPr>
          <w:rFonts w:ascii="Arial"/>
          <w:b/>
          <w:color w:val="262626"/>
          <w:sz w:val="24"/>
        </w:rPr>
        <w:t xml:space="preserve"> for weeklong tournaments.</w:t>
      </w:r>
    </w:p>
    <w:p w14:paraId="62C6064A" w14:textId="77777777" w:rsidR="00170B0B" w:rsidRDefault="00170B0B">
      <w:pPr>
        <w:pStyle w:val="BodyText"/>
        <w:spacing w:before="11"/>
        <w:rPr>
          <w:rFonts w:ascii="Arial"/>
          <w:b/>
          <w:sz w:val="23"/>
        </w:rPr>
      </w:pPr>
    </w:p>
    <w:p w14:paraId="61EC1D39" w14:textId="359BBBFB" w:rsidR="00170B0B" w:rsidRDefault="00000000">
      <w:pPr>
        <w:pStyle w:val="BodyText"/>
        <w:ind w:left="320" w:right="362"/>
      </w:pPr>
      <w:r>
        <w:rPr>
          <w:color w:val="262626"/>
        </w:rPr>
        <w:t>Teams that are found to be intentionally circumventing the lodging process may be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assessed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fee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$350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weekend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tournaments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$</w:t>
      </w:r>
      <w:r w:rsidR="00557EB3">
        <w:rPr>
          <w:color w:val="262626"/>
        </w:rPr>
        <w:t>5</w:t>
      </w:r>
      <w:r>
        <w:rPr>
          <w:color w:val="262626"/>
        </w:rPr>
        <w:t>00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weeklong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tournaments,</w:t>
      </w:r>
      <w:r>
        <w:rPr>
          <w:color w:val="262626"/>
          <w:spacing w:val="-63"/>
        </w:rPr>
        <w:t xml:space="preserve"> </w:t>
      </w:r>
      <w:r>
        <w:rPr>
          <w:color w:val="262626"/>
        </w:rPr>
        <w:t>due upon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team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check-in.</w:t>
      </w:r>
    </w:p>
    <w:p w14:paraId="3A29F377" w14:textId="77777777" w:rsidR="00170B0B" w:rsidRDefault="00170B0B">
      <w:pPr>
        <w:sectPr w:rsidR="00170B0B">
          <w:footerReference w:type="default" r:id="rId7"/>
          <w:type w:val="continuous"/>
          <w:pgSz w:w="12240" w:h="15840"/>
          <w:pgMar w:top="420" w:right="1120" w:bottom="1160" w:left="1120" w:header="720" w:footer="962" w:gutter="0"/>
          <w:pgNumType w:start="1"/>
          <w:cols w:space="720"/>
        </w:sectPr>
      </w:pPr>
    </w:p>
    <w:p w14:paraId="766DFB50" w14:textId="77777777" w:rsidR="00170B0B" w:rsidRDefault="00000000">
      <w:pPr>
        <w:pStyle w:val="BodyText"/>
        <w:ind w:left="3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2394DC" wp14:editId="0D1281AF">
            <wp:extent cx="1240542" cy="8734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42" cy="87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1928" w14:textId="77777777" w:rsidR="00170B0B" w:rsidRDefault="00170B0B">
      <w:pPr>
        <w:pStyle w:val="BodyText"/>
        <w:rPr>
          <w:sz w:val="20"/>
        </w:rPr>
      </w:pPr>
    </w:p>
    <w:p w14:paraId="1984FF5B" w14:textId="77777777" w:rsidR="00170B0B" w:rsidRDefault="00170B0B">
      <w:pPr>
        <w:pStyle w:val="BodyText"/>
        <w:spacing w:before="4"/>
        <w:rPr>
          <w:sz w:val="22"/>
        </w:rPr>
      </w:pPr>
    </w:p>
    <w:p w14:paraId="1E450839" w14:textId="77777777" w:rsidR="00170B0B" w:rsidRDefault="00000000">
      <w:pPr>
        <w:ind w:left="3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Hotel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Room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Night Minimums</w:t>
      </w:r>
    </w:p>
    <w:p w14:paraId="59593518" w14:textId="77777777" w:rsidR="00170B0B" w:rsidRDefault="00000000">
      <w:pPr>
        <w:pStyle w:val="BodyText"/>
        <w:spacing w:before="3"/>
        <w:ind w:left="320" w:right="336"/>
      </w:pPr>
      <w:r>
        <w:t>In order to fulfill the lodging requirements, teams must meet a minimum number of room</w:t>
      </w:r>
      <w:r>
        <w:rPr>
          <w:spacing w:val="-64"/>
        </w:rPr>
        <w:t xml:space="preserve"> </w:t>
      </w:r>
      <w:r>
        <w:t>nights that vary based on the sport and length of event. This policy is not intended to be</w:t>
      </w:r>
      <w:r>
        <w:rPr>
          <w:spacing w:val="-64"/>
        </w:rPr>
        <w:t xml:space="preserve"> </w:t>
      </w:r>
      <w:r>
        <w:t>punitive and we enforce it to protect our hotel partners, allowing them to predict and</w:t>
      </w:r>
      <w:r>
        <w:rPr>
          <w:spacing w:val="1"/>
        </w:rPr>
        <w:t xml:space="preserve"> </w:t>
      </w:r>
      <w:r>
        <w:t>manage their room inventory more effectively. The minimum room nights per team are</w:t>
      </w:r>
      <w:r>
        <w:rPr>
          <w:spacing w:val="1"/>
        </w:rPr>
        <w:t xml:space="preserve"> </w:t>
      </w:r>
      <w:r>
        <w:t>detailed below:</w:t>
      </w:r>
    </w:p>
    <w:p w14:paraId="4E56B102" w14:textId="77777777" w:rsidR="00170B0B" w:rsidRDefault="00170B0B">
      <w:pPr>
        <w:pStyle w:val="BodyText"/>
        <w:spacing w:before="1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117"/>
        <w:gridCol w:w="2117"/>
        <w:gridCol w:w="2117"/>
        <w:gridCol w:w="2122"/>
      </w:tblGrid>
      <w:tr w:rsidR="00170B0B" w14:paraId="1A4AF60E" w14:textId="77777777">
        <w:trPr>
          <w:trHeight w:val="297"/>
        </w:trPr>
        <w:tc>
          <w:tcPr>
            <w:tcW w:w="1301" w:type="dxa"/>
          </w:tcPr>
          <w:p w14:paraId="6ED18B04" w14:textId="77777777" w:rsidR="00170B0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2117" w:type="dxa"/>
          </w:tcPr>
          <w:p w14:paraId="77CF0ADE" w14:textId="77777777" w:rsidR="00170B0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Baseball</w:t>
            </w:r>
          </w:p>
        </w:tc>
        <w:tc>
          <w:tcPr>
            <w:tcW w:w="2117" w:type="dxa"/>
          </w:tcPr>
          <w:p w14:paraId="5CE0CE93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Softball</w:t>
            </w:r>
          </w:p>
        </w:tc>
        <w:tc>
          <w:tcPr>
            <w:tcW w:w="2117" w:type="dxa"/>
          </w:tcPr>
          <w:p w14:paraId="3761B4D8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Soccer</w:t>
            </w:r>
          </w:p>
        </w:tc>
        <w:tc>
          <w:tcPr>
            <w:tcW w:w="2122" w:type="dxa"/>
          </w:tcPr>
          <w:p w14:paraId="3A639B56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Lacrosse</w:t>
            </w:r>
          </w:p>
        </w:tc>
      </w:tr>
      <w:tr w:rsidR="00170B0B" w14:paraId="600C98E2" w14:textId="77777777">
        <w:trPr>
          <w:trHeight w:val="277"/>
        </w:trPr>
        <w:tc>
          <w:tcPr>
            <w:tcW w:w="1301" w:type="dxa"/>
          </w:tcPr>
          <w:p w14:paraId="48CE3953" w14:textId="77777777" w:rsidR="00170B0B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2-Day</w:t>
            </w:r>
          </w:p>
        </w:tc>
        <w:tc>
          <w:tcPr>
            <w:tcW w:w="2117" w:type="dxa"/>
          </w:tcPr>
          <w:p w14:paraId="2A79EE82" w14:textId="77777777" w:rsidR="00170B0B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22BFC466" w14:textId="77777777" w:rsidR="00170B0B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31DE485C" w14:textId="77777777" w:rsidR="00170B0B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22" w:type="dxa"/>
          </w:tcPr>
          <w:p w14:paraId="378AB9F4" w14:textId="77777777" w:rsidR="00170B0B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</w:tr>
      <w:tr w:rsidR="00170B0B" w14:paraId="5E677DAA" w14:textId="77777777">
        <w:trPr>
          <w:trHeight w:val="302"/>
        </w:trPr>
        <w:tc>
          <w:tcPr>
            <w:tcW w:w="1301" w:type="dxa"/>
          </w:tcPr>
          <w:p w14:paraId="5E520EBC" w14:textId="77777777" w:rsidR="00170B0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3-Day</w:t>
            </w:r>
          </w:p>
        </w:tc>
        <w:tc>
          <w:tcPr>
            <w:tcW w:w="2117" w:type="dxa"/>
          </w:tcPr>
          <w:p w14:paraId="0D0C2D13" w14:textId="77777777" w:rsidR="00170B0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2729DF29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0C62F6A6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22" w:type="dxa"/>
          </w:tcPr>
          <w:p w14:paraId="4B9CEE1C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</w:tr>
      <w:tr w:rsidR="00170B0B" w14:paraId="66F9755C" w14:textId="77777777">
        <w:trPr>
          <w:trHeight w:val="297"/>
        </w:trPr>
        <w:tc>
          <w:tcPr>
            <w:tcW w:w="1301" w:type="dxa"/>
          </w:tcPr>
          <w:p w14:paraId="434CC643" w14:textId="77777777" w:rsidR="00170B0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4-Day</w:t>
            </w:r>
          </w:p>
        </w:tc>
        <w:tc>
          <w:tcPr>
            <w:tcW w:w="2117" w:type="dxa"/>
          </w:tcPr>
          <w:p w14:paraId="735EDA91" w14:textId="77777777" w:rsidR="00170B0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18F3F1E7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6193DCE5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22" w:type="dxa"/>
          </w:tcPr>
          <w:p w14:paraId="008E1CF4" w14:textId="77777777" w:rsidR="00170B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</w:tr>
      <w:tr w:rsidR="00170B0B" w14:paraId="2AB05D30" w14:textId="77777777">
        <w:trPr>
          <w:trHeight w:val="302"/>
        </w:trPr>
        <w:tc>
          <w:tcPr>
            <w:tcW w:w="1301" w:type="dxa"/>
          </w:tcPr>
          <w:p w14:paraId="0B183786" w14:textId="77777777" w:rsidR="00170B0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Weeklong</w:t>
            </w:r>
          </w:p>
        </w:tc>
        <w:tc>
          <w:tcPr>
            <w:tcW w:w="2117" w:type="dxa"/>
          </w:tcPr>
          <w:p w14:paraId="3B16BA3D" w14:textId="77777777" w:rsidR="00170B0B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 Nights</w:t>
            </w:r>
          </w:p>
        </w:tc>
        <w:tc>
          <w:tcPr>
            <w:tcW w:w="2117" w:type="dxa"/>
          </w:tcPr>
          <w:p w14:paraId="71F39697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117" w:type="dxa"/>
          </w:tcPr>
          <w:p w14:paraId="28E5164B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122" w:type="dxa"/>
          </w:tcPr>
          <w:p w14:paraId="77950366" w14:textId="77777777" w:rsidR="00170B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14:paraId="4AF3BB1A" w14:textId="77777777" w:rsidR="002B1DE6" w:rsidRDefault="002B1DE6"/>
    <w:sectPr w:rsidR="002B1DE6">
      <w:pgSz w:w="12240" w:h="15840"/>
      <w:pgMar w:top="820" w:right="1120" w:bottom="1160" w:left="11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050F" w14:textId="77777777" w:rsidR="002B1DE6" w:rsidRDefault="002B1DE6">
      <w:r>
        <w:separator/>
      </w:r>
    </w:p>
  </w:endnote>
  <w:endnote w:type="continuationSeparator" w:id="0">
    <w:p w14:paraId="7F27F8FB" w14:textId="77777777" w:rsidR="002B1DE6" w:rsidRDefault="002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2D7B" w14:textId="05E58CAD" w:rsidR="00170B0B" w:rsidRDefault="005164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740B32E4" wp14:editId="4AD26E7D">
              <wp:simplePos x="0" y="0"/>
              <wp:positionH relativeFrom="page">
                <wp:posOffset>1362075</wp:posOffset>
              </wp:positionH>
              <wp:positionV relativeFrom="page">
                <wp:posOffset>9307830</wp:posOffset>
              </wp:positionV>
              <wp:extent cx="459549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48850" w14:textId="77777777" w:rsidR="00170B0B" w:rsidRDefault="00000000">
                          <w:pPr>
                            <w:spacing w:before="22"/>
                            <w:ind w:left="1935" w:right="18" w:hanging="1916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Sports Force Parks at Cedar Point Sports Center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3115 Cleveland Road W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Sandusky, OH 44870</w:t>
                          </w:r>
                          <w:r>
                            <w:rPr>
                              <w:rFonts w:asci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(844)737-2757</w:t>
                          </w:r>
                          <w:r>
                            <w:rPr>
                              <w:rFonts w:ascii="Calibri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8"/>
                              </w:rPr>
                              <w:t>info@sportsforceparks.com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B3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732.9pt;width:361.85pt;height:24.2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" filled="f" stroked="f">
              <v:textbox inset="0,0,0,0">
                <w:txbxContent>
                  <w:p w14:paraId="27448850" w14:textId="77777777" w:rsidR="00170B0B" w:rsidRDefault="00000000">
                    <w:pPr>
                      <w:spacing w:before="22"/>
                      <w:ind w:left="1935" w:right="18" w:hanging="19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Sports Force Parks at Cedar Point Sports Center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3115 Cleveland Road W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Sandusky, OH 44870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(844)737-2757</w:t>
                    </w:r>
                    <w:r>
                      <w:rPr>
                        <w:rFonts w:ascii="Calibri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8"/>
                        </w:rPr>
                        <w:t>info@sportsforceparks.com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6CAC40F2" wp14:editId="40AC384A">
              <wp:simplePos x="0" y="0"/>
              <wp:positionH relativeFrom="page">
                <wp:posOffset>6969125</wp:posOffset>
              </wp:positionH>
              <wp:positionV relativeFrom="page">
                <wp:posOffset>9333230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6782E" w14:textId="77777777" w:rsidR="00170B0B" w:rsidRDefault="0000000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C40F2" id="Text Box 1" o:spid="_x0000_s1027" type="#_x0000_t202" style="position:absolute;margin-left:548.75pt;margin-top:734.9pt;width:11.6pt;height:15.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" filled="f" stroked="f">
              <v:textbox inset="0,0,0,0">
                <w:txbxContent>
                  <w:p w14:paraId="07F6782E" w14:textId="77777777" w:rsidR="00170B0B" w:rsidRDefault="0000000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65D5" w14:textId="77777777" w:rsidR="002B1DE6" w:rsidRDefault="002B1DE6">
      <w:r>
        <w:separator/>
      </w:r>
    </w:p>
  </w:footnote>
  <w:footnote w:type="continuationSeparator" w:id="0">
    <w:p w14:paraId="01C6C335" w14:textId="77777777" w:rsidR="002B1DE6" w:rsidRDefault="002B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0B"/>
    <w:rsid w:val="00170B0B"/>
    <w:rsid w:val="002B1DE6"/>
    <w:rsid w:val="0051640E"/>
    <w:rsid w:val="005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9ABB"/>
  <w15:docId w15:val="{EA505D63-3BB9-424C-8078-E2E8A40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659" w:right="26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 w:line="253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rtsforceparks.com" TargetMode="External"/><Relationship Id="rId1" Type="http://schemas.openxmlformats.org/officeDocument/2006/relationships/hyperlink" Target="mailto:info@sportsforcepa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Sports Force Parks Lodging Policy.docx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Sports Force Parks Lodging Policy.docx</dc:title>
  <dc:creator>Jennifer Albrethsen</dc:creator>
  <cp:lastModifiedBy>Jen Albrethsen</cp:lastModifiedBy>
  <cp:revision>2</cp:revision>
  <dcterms:created xsi:type="dcterms:W3CDTF">2022-08-02T19:37:00Z</dcterms:created>
  <dcterms:modified xsi:type="dcterms:W3CDTF">2022-08-02T19:37:00Z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Word</vt:lpwstr>
  </property>
  <property fmtid="{D5CDD505-2E9C-101B-9397-08002B2CF9AE}" pid="4" name="LastSaved">
    <vt:filetime>2022-08-02T00:00:00Z</vt:filetime>
  </property>
</Properties>
</file>